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da mudanca organizacional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OCM vs change enablement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Modelo ADKAR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as mudancas organizacionais sao implementadas de forma suave e bem-sucedida, gerindo os aspectos humanos para que os beneficios sejam alcancados e duradouros.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Preparar, equipar e apoiar as pessoas para adoptarem novas formas de trabalho, minimizando resistencia e maximizando a taxa de adopcao.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da mudanca organizacional na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o lado humano das mudancas: analise de impacto, comunicacao, formacao, gestao de resistencia, medicao de adopcao e sustentacao dos resultados.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tecnicas a infra-estrutura de TI (change enablement). Gestao de projectos (project management). Desenvolvimento de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Implementacao de novo sistema ou servico, reestruturacao organizacional, fusao ou aquisicao, mudanca significativa de processos, nova estrategia de negocio.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OCM vs change enablement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Estes dois processos sao complementares mas completamente distintos.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OCM (mudanca organizacional)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Mudancas tecnicas a infra-estrutura, aplicacoes e servicos de TI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Mudancas nas pessoas, comportamentos, formas de trabalho e cultura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Pergunta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 mudanca tecnica e segura? Qual o impacto nos sistemas?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 pessoas estao preparadas? Como reduzir a resistencia?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RFC, CAB, calendario de mudancas, plano de rollback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ADKAR, stakeholder analysis, plano de comunicacao, formacao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 tecnica implementada com sucesso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Pessoas a utilizar a nova forma de trabalho de forma sustentavel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Upgrade do core banking de v22 para v24 (mudanca tecnica)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Formar 200 colaboradores na nova interface, comunicar beneficios, gerir resistencia dos utilizadores habituados a versao anterior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Quando se cruzam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e necessario quando uma mudanca tecnica (change enablement) tem impacto significativo nas pessoas e na forma como trabalham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Modelo ADKAR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modelo ADKAR (Prosci) e o framework mais utilizado para gerir a mudanca individual. Cada pessoa deve passar por 5 etapas sequenciais.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Etapa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Pergunta chave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Como facilitar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- Awareness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Compreender PORQUE a mudanca e necessaria.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Porque temos de mudar? O que acontece se nao mudarmos?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Comunicacao da visao, mensagens do sponsor, evidencias de necessidade.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 - Desire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QUERER participar e apoiar a mudanca.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ganho eu com esta mudanca? Quais os beneficios para mim?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Beneficios pessoais, envolvimento na decisao, sponsor visivel.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 - Knowledge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Saber COMO mudar. Conhecimento e competencias.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preciso de aprender? Como vou trabalhar de forma diferente?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Formacao, coaching, documentacao, exemplos praticos.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- Ability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 CAPAZ de implementar a mudanca no dia-a-dia.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Consigo aplicar o que aprendi? Tenho as ferramentas necessarias?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Pratica, suporte on-the-job, acompanhamento, feedback.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 - Reinforcement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MANTER a mudanca a longo prazo, sem regredir.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garante que nao voltamos ao antigo? Como sustentamos?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Reconhecimento, metricas, accoes correctivas, celebracao de sucessos.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Analise e planeamento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Execucao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Sustentacao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OCM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impacto</w:t>
              <w:br/>
              <w:t>Mapeia stakeholders</w:t>
              <w:br/>
              <w:t>Planeia comunicacao</w:t>
              <w:br/>
              <w:t>e formacao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 plano</w:t>
              <w:br/>
              <w:t>Gere resistencia</w:t>
              <w:br/>
              <w:t>Mede adopcao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resultados</w:t>
              <w:br/>
              <w:t>Reforca mudanca</w:t>
              <w:br/>
              <w:t>Sustenta beneficios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Sponsor /</w:t>
              <w:br/>
              <w:t>Lideranca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Patrocina mudanca</w:t>
              <w:br/>
              <w:t>Comunica visao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Participa</w:t>
              <w:br/>
              <w:t>activamente</w:t>
              <w:br/>
              <w:t>Reforça mensagem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Celebra sucessos</w:t>
              <w:br/>
              <w:t>Reforça</w:t>
              <w:br/>
              <w:t>comportamentos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Change</w:t>
              <w:br/>
              <w:t>agents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Identificados</w:t>
              <w:br/>
              <w:t>e formados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Facilitam adopcao</w:t>
              <w:br/>
              <w:t>Recolhem feedback</w:t>
              <w:br/>
              <w:t>Suportam colegas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Monitorizam</w:t>
              <w:br/>
              <w:t>regredicao</w:t>
              <w:br/>
              <w:t>Reportam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impacto e readiness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Descricao da mudanca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Avaliacao de impacto e readiness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Stakeholder analysis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Lista de stakeholders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Mapa power/interest, estrategia por grupo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Activacao do patrocinio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 / Sponsor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OCM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Sponsor activo e visivel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comunicacao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stakeholders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com mensagens, canais, cronograma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formacao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 / RH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Gaps de competencias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formacao com calendario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resistencia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 / Change agents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Feedback, sinais resistencia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Accoes de mitigacao implementadas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Execucao e acompanhamento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 / Change agents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aprovados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Actividades OCM executadas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Medicao de adopcao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 adopcao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adopcao vs target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Sustentacao e reforco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 manager / Sponsor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 adopcao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 sustentada, beneficios realizados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mudanca com impacto significativo nas pessoas deve ter um plano de OCM.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sponsor deve ser visivel e activo ao longo de todo o processo de mudanca.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comunicacao deve comecar ANTES da mudanca e continuar DEPOIS da implementacao.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resistencia nao deve ser ignorada. Deve ser compreendida, abordada e gerida.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adopcao deve ser medida com metricas quantitativas, nao apenas com percepcoes.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OCM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 analise de impacto e readiness.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Mapear stakeholders e definir estrategia de engagement.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Elaborar e executar planos de comunicacao e formacao.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resistencia e propor accoes de mitigacao.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Medir a adopcao e reportar resultados.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a sustentacao dos resultados apos a implementacao.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Sponsor / Lideranca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Patrocinar a mudanca de forma activa e visivel.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Comunicar a visao e o porque da mudanca.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em eventos de comunicacao e formacao.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Reforçar comportamentos desejados e celebrar sucessos.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Resolver bloqueios e conflitos escalados pelo OCM manager.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Change agents / Champions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Facilitar a adopcao junto dos colegas no dia-a-dia.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feedback e reportar sinais de resistencia.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Suportar a formacao pratica (coaching on-the-job).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Servir de modelo: demonstrar os novos comportamentos.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Recursos humanos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o plano de formacao com o OCM manager.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Apoiar na identificacao de impactos em funcoes e competencias.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aspectos contratuais ou regulamentares de reestruturacoes.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Project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Integrar as actividades de OCM no plano de projecto.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prazos entre as entregaveis tecnicas e as actividades OCM.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OCM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Sponsor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Change agents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RH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Project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impacto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Stakeholders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Patrocinio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Comunicacao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Formacao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Resistencia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Execucao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Adopcao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Sustentacao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Awareness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afectados que compreendem a mudanca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Survey / Total afectados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Formacao concluida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Afectados que completaram formacao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Concluiram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de adopcao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efectiva do novo sistema/processo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80% em 3 meses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Utilizadores activos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Resistencia activa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de resistencia reportados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Periodo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com o processo de mudanca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3.5/5.0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survey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Realizacao beneficios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Beneficios esperados vs realizados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Realizados / Esperados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Speed of adoption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ate atingir adopcao target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plano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Dias ate target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Analise de impacto e readiness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o impacto da mudanca nas pessoas, processos, funcoes e competencias, e determinar o nivel de readiness da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quem e afectado pela mudanca (departamentos, funcoes, numero de pessoas).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a magnitude da mudanca para cada grupo (pequena, media, transformacional).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a readiness da organizacao (historico de mudancas, cultura, fadiga de mudanca).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riscos relacionados com a componente humana.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avaliacao de impacto e readiness.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Avaliacao de impacto e readiness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Stakeholder analysis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Mapear todos os stakeholders, avaliar o seu nivel de poder e interesse, e definir a estrategia de engagement para cada grupo.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Listar todos os stakeholders (directos e indirectos).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cada stakeholder na matriz poder/interesse (promotor, neutro, resistente).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 estrategia de engagement para cada quadrante.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influenciadores chave e potenciais change agents.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mapa de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Mapa de stakeholders com estrategia de engagement por grupo.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Activacao do patrocinio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 / Sponsor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 sponsor esta activo, visivel e preparado para comunicar a visao e apoiar a mudanca.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 sponsor adequado (nivel hierarquico suficiente).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Reunir com o sponsor para alinhar mensagens e expectativas.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sponsor roadmap (quando, onde e como o sponsor deve actuar).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materiais para o sponsor (talking points, FAQ).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a participacao activa do sponsor ao longo do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Sponsor activo com roadmap definido.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Plano de comunicacao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e executar comunicacoes que criem awareness e desire, adaptadas a cada grupo de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mensagens chave por grupo (porque, o que muda, beneficios, timeline).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canais de comunicacao (email, town halls, intranet, videos, reunioes equipa).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cronograma de comunicacao (antes, durante e depois da mudanca).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FAQ para antecipar perguntas e preocupacoes.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o plano e recolher feedback.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comunicacao executado com feedback recolhido.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Plano de formacao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gaps de competencias e planear a formacao necessaria para que as pessoas possam trabalhar de forma diferente (Knowledge e Ability no ADKAR).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competencias necessarias no novo contexto.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competencias actuais (gap analysis).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tipo de formacao (presencial, e-learning, coaching, shadowing).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cronograma de formacao alinhado com a timeline da mudanca.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formacao e avaliar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Formacao concluida por todos os afectados.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Gestao de resistencia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 / Change agents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Identificar, compreender e gerir a resistencia a mudanca de forma proactiva e empatica.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sinais de resistencia (comportamentos, feedback, metricas).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Compreender as causas (medo do desconhecido, perda de status, falta de competencias).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accoes de mitigacao por causa (mais informacao, mais formacao, envolvimento).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Envolver change agents para suportar colegas.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resistencia persistente ao sponsor.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Resistencia gerida com accoes de mitigacao em curso.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Execucao e acompanhamento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 / Change agents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todas as actividades do plano OCM de forma coordenada com o projecto e acompanhar o progresso.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comunicacoes conforme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formacoes conforme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Activar change agents nos departamentos afectados.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 continuo dos afectados.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o plano conforme feedback e resultados parciais.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Actividades OCM executadas conforme plano.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Medicao de adopcao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Medir se as pessoas estao efectivamente a utilizar o novo sistema/processo/forma de trabalho.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metricas de adopcao (utilizacao, proficiencia, satisfacao).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quantitativos (logins, transaccoes, volumes).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qualitativos (surveys ADKAR, entrevistas).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adopcao real com target.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areas ou grupos com adopcao insuficiente.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accoes correctivas.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adopcao com comparacao vs target.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Sustentacao e reforco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OCM manager / Sponsor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 mudanca se mantem a longo prazo e que os beneficios sao realizados (Reinforcement no ADKAR).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Reconhecer e celebrar progressos e sucessos.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mecanismos de reforco (metricas em KPIs, objectivos individuais).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sinais de regressao ao antigo.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comunicacao periodica sobre resultados e beneficios.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 para futuras mudancas.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Mudanca sustentada, beneficios realizados.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tecnicas com impacto significativo nas pessoas desencadeiam OCM.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projectos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Projectos de transformacao incluem actividades OCM no plano.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RH e formacao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Plano de formacao coordenado com RH. Impactos em funcoes comunicados.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Comunicacao interna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Plano de comunicacao executado em coordenacao com comunicacao corporativa.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 continua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de processos que alteram a forma de trabalho requerem OCM.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topo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Sponsorship activo e visivel da lideranca para suportar a mudanca.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OCM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Organizational Change Management. Gestao dos aspectos humanos das mudancas organizacionais.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ADKAR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Modelo de mudanca individual: Awareness, Desire, Knowledge, Ability, Reinforcement (Prosci).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Sponsor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Lider com autoridade e visibilidade para patrocinar e apoiar a mudanca.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Change agent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 que facilita a adopcao junto dos colegas, no dia-a-dia.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Stakeholder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Qualquer pessoa ou grupo afectado pela mudanca ou com interesse no seu resultado.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Resistencia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Oposicao a mudanca, que pode ser activa (explicita) ou passiva (silenciosa).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Readiness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Grau de preparacao da organizacao para aceitar e implementar uma mudanca.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Adopcao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Grau em que as pessoas utilizam efectivamente o novo sistema, processo ou forma de trabalho.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Sponsor roadmap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que define quando, onde e como o sponsor deve actuar ao longo do processo de mudanca.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Power/interest grid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Matriz que classifica stakeholders por nivel de poder e interesse para definir a estrategia de engagement.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Benefits realisation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Medicao dos beneficios efectivamente alcancados em comparacao com os esperados.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