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4"/>
        </w:rPr>
        <w:t>Better Skills</w:t>
      </w:r>
    </w:p>
    <w:p>
      <w:pPr>
        <w:jc w:val="center"/>
      </w:pPr>
      <w:r>
        <w:rPr>
          <w:b/>
          <w:color w:val="1B3A5C"/>
          <w:sz w:val="40"/>
        </w:rPr>
        <w:t>Service Design Package (SDP)</w:t>
      </w:r>
    </w:p>
    <w:p>
      <w:pPr>
        <w:jc w:val="center"/>
      </w:pPr>
      <w:r>
        <w:rPr>
          <w:color w:val="6B7280"/>
          <w:sz w:val="28"/>
        </w:rPr>
        <w:t xml:space="preserve">Nome do servico: </w:t>
      </w:r>
      <w:r>
        <w:rPr>
          <w:b/>
          <w:sz w:val="28"/>
          <w:highlight w:val="yellow"/>
        </w:rPr>
        <w:t>XPTO Service</w:t>
      </w:r>
    </w:p>
    <w:p>
      <w:r>
        <w:br w:type="page"/>
      </w:r>
    </w:p>
    <w:p>
      <w:pPr>
        <w:pStyle w:val="Heading1"/>
      </w:pPr>
      <w:r>
        <w:t>1. Informacao geral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Nome do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designer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inicio design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prevista conclusao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Estado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(Rascunho / Em revisao / Aprovado)</w:t>
            </w:r>
          </w:p>
        </w:tc>
      </w:tr>
    </w:tbl>
    <w:p/>
    <w:p>
      <w:pPr>
        <w:pStyle w:val="Heading1"/>
      </w:pPr>
      <w:r>
        <w:t>2. Requisitos de negocio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Objectivo do servico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o que o servico deve alcançar)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Beneficios esperados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(listar beneficios quantificaveis)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Restricoes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(orcamento, prazo, tecnologia existente)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Criterios de aceitacao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(como sabemos que o servico esta completo e aceite)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Priorizacao MoSCoW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Must: ... / Should: ... / Could: ... / Won't: ...</w:t>
            </w:r>
          </w:p>
        </w:tc>
      </w:tr>
    </w:tbl>
    <w:p/>
    <w:p>
      <w:pPr>
        <w:pStyle w:val="Heading1"/>
      </w:pPr>
      <w:r>
        <w:t>3. Requisitos funcionais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 1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(descricao)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 2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 3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 4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Funcionalidade 5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4. Requisitos nao funcionais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Disponibilidade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99,9%, 24/7)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Capacidade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500 utilizadores simultaneos, 1.000 TPS)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Desempenho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(ex: tempo resposta &lt; 500ms P95)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Seguranca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(classificacao dados, acessos, cifra, RGPD)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Continuidade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(RTO, RPO, estrategia DR)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Usabilidade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(acessibilidade, idiomas, dispositivos)</w:t>
            </w:r>
          </w:p>
        </w:tc>
      </w:tr>
    </w:tbl>
    <w:p/>
    <w:p>
      <w:pPr>
        <w:pStyle w:val="Heading1"/>
      </w:pPr>
      <w:r>
        <w:t>5. Arquitectura do servico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Componentes principais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(listar aplicacoes, BD, middleware, APIs)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Integracoes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(servicos dos quais depende)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Infra-estrutura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(servidores, cloud, rede)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Diagrama de arquitectura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(inserir ou referenciar diagrama)</w:t>
            </w:r>
          </w:p>
        </w:tc>
      </w:tr>
    </w:tbl>
    <w:p/>
    <w:p>
      <w:pPr>
        <w:pStyle w:val="Heading1"/>
      </w:pPr>
      <w:r>
        <w:t>6. SLAs e OLAs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SLA com o negocio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(disponibilidade %, tempo resposta, tempo resolucao)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OLA L1 (service desk)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(tempo atendimento, FCR target)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OLA L2 (equipa tecnica)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(tempo escalacao, tempo resolucao)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UC (fornecedores)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(SLAs com fornecedores criticos)</w:t>
            </w:r>
          </w:p>
        </w:tc>
      </w:tr>
    </w:tbl>
    <w:p/>
    <w:p>
      <w:pPr>
        <w:pStyle w:val="Heading1"/>
      </w:pPr>
      <w:r>
        <w:t>7. Plano de testes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funcionais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(quem, quando, criterios)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 desempenho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(load, stress, tipos)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Testes de seguranca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(penetration test, scan vulnerabilidades)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UAT (aceitacao)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(quem testa, criterios de aceitacao)</w:t>
            </w:r>
          </w:p>
        </w:tc>
      </w:tr>
    </w:tbl>
    <w:p/>
    <w:p>
      <w:pPr>
        <w:pStyle w:val="Heading1"/>
      </w:pPr>
      <w:r>
        <w:t>8. Plano de transicao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Modelo de deployment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(blue-green, canary, big bang)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prevista de lancamento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Comunicacao aos utilizadores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Formacao necessaria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Early life support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(periodo e equipa)</w:t>
            </w:r>
          </w:p>
        </w:tc>
      </w:tr>
    </w:tbl>
    <w:p/>
    <w:p>
      <w:pPr>
        <w:pStyle w:val="Heading1"/>
      </w:pPr>
      <w:r>
        <w:t>9. Aprovacao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designer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Service owner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Arquitectura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  <w:tr>
        <w:tc>
          <w:tcPr>
            <w:tcW w:type="dxa" w:w="4320"/>
            <w:shd w:val="clear" w:color="auto"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Seguranca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(nome, data, assinatura)</w:t>
            </w:r>
          </w:p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